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8669E" w14:textId="77777777" w:rsidR="00FE067E" w:rsidRDefault="00CD36CF" w:rsidP="00EF6030">
      <w:pPr>
        <w:pStyle w:val="TitlePageOrigin"/>
      </w:pPr>
      <w:bookmarkStart w:id="0" w:name="_Hlk158901668"/>
      <w:r>
        <w:t>WEST virginia legislature</w:t>
      </w:r>
    </w:p>
    <w:p w14:paraId="6EF5ABCA" w14:textId="76F317E1" w:rsidR="00CD36CF" w:rsidRDefault="00CD36CF" w:rsidP="00EF6030">
      <w:pPr>
        <w:pStyle w:val="TitlePageSession"/>
      </w:pPr>
      <w:r>
        <w:t>20</w:t>
      </w:r>
      <w:r w:rsidR="006565E8">
        <w:t>2</w:t>
      </w:r>
      <w:r w:rsidR="00C1472E">
        <w:t>5</w:t>
      </w:r>
      <w:r>
        <w:t xml:space="preserve"> regular session</w:t>
      </w:r>
    </w:p>
    <w:p w14:paraId="762243EE" w14:textId="0434B3A5" w:rsidR="00AC3B58" w:rsidRPr="00AC3B58" w:rsidRDefault="00C1472E" w:rsidP="00EF6030">
      <w:pPr>
        <w:pStyle w:val="TitlePageBillPrefix"/>
      </w:pPr>
      <w:r>
        <w:t>Introduced</w:t>
      </w:r>
    </w:p>
    <w:p w14:paraId="1B94FAB3" w14:textId="0115D19C" w:rsidR="00CD36CF" w:rsidRDefault="00E2485B" w:rsidP="00EF6030">
      <w:pPr>
        <w:pStyle w:val="BillNumber"/>
      </w:pPr>
      <w:sdt>
        <w:sdtPr>
          <w:tag w:val="Chamber"/>
          <w:id w:val="893011969"/>
          <w:lock w:val="sdtLocked"/>
          <w:placeholder>
            <w:docPart w:val="0A43667B12EB48D182151877F46BBF0D"/>
          </w:placeholder>
          <w:dropDownList>
            <w:listItem w:displayText="House" w:value="House"/>
            <w:listItem w:displayText="Senate" w:value="Senate"/>
          </w:dropDownList>
        </w:sdtPr>
        <w:sdtEndPr/>
        <w:sdtContent>
          <w:r w:rsidR="00C1472E">
            <w:t>House</w:t>
          </w:r>
        </w:sdtContent>
      </w:sdt>
      <w:r w:rsidR="00303684">
        <w:t xml:space="preserve"> </w:t>
      </w:r>
      <w:r w:rsidR="00CD36CF">
        <w:t xml:space="preserve">Bill </w:t>
      </w:r>
      <w:sdt>
        <w:sdtPr>
          <w:tag w:val="BNum"/>
          <w:id w:val="1645317809"/>
          <w:lock w:val="sdtLocked"/>
          <w:placeholder>
            <w:docPart w:val="EC1CCB84AD5E4065B1354FB428F3B623"/>
          </w:placeholder>
          <w:text/>
        </w:sdtPr>
        <w:sdtEndPr/>
        <w:sdtContent>
          <w:r>
            <w:t>3471</w:t>
          </w:r>
        </w:sdtContent>
      </w:sdt>
    </w:p>
    <w:sdt>
      <w:sdtPr>
        <w:rPr>
          <w:smallCaps/>
        </w:rPr>
        <w:alias w:val="Sponsors"/>
        <w:tag w:val="Sponsors"/>
        <w:id w:val="834887706"/>
        <w:placeholder>
          <w:docPart w:val="DefaultPlaceholder_-1854013440"/>
        </w:placeholder>
      </w:sdtPr>
      <w:sdtEndPr/>
      <w:sdtContent>
        <w:p w14:paraId="3DBD1A55" w14:textId="3740467D" w:rsidR="0042569B" w:rsidRDefault="0042569B" w:rsidP="00EF6030">
          <w:pPr>
            <w:pStyle w:val="References"/>
            <w:rPr>
              <w:smallCaps/>
            </w:rPr>
          </w:pPr>
          <w:r>
            <w:rPr>
              <w:smallCaps/>
            </w:rPr>
            <w:t xml:space="preserve">By </w:t>
          </w:r>
          <w:r w:rsidR="00922BAF">
            <w:rPr>
              <w:smallCaps/>
            </w:rPr>
            <w:t>Delegate Green</w:t>
          </w:r>
        </w:p>
      </w:sdtContent>
    </w:sdt>
    <w:sdt>
      <w:sdtPr>
        <w:alias w:val="References"/>
        <w:tag w:val="References"/>
        <w:id w:val="1213007015"/>
        <w:placeholder>
          <w:docPart w:val="DefaultPlaceholder_-1854013440"/>
        </w:placeholder>
      </w:sdtPr>
      <w:sdtEndPr/>
      <w:sdtContent>
        <w:p w14:paraId="0054A544" w14:textId="380C6F89" w:rsidR="0042569B" w:rsidRDefault="00E2485B" w:rsidP="00EF6030">
          <w:pPr>
            <w:pStyle w:val="References"/>
          </w:pPr>
          <w:r>
            <w:t>Introduced March 17, 2025; referred to the Committee on Government Organization</w:t>
          </w:r>
        </w:p>
      </w:sdtContent>
    </w:sdt>
    <w:p w14:paraId="3B82EB18" w14:textId="77777777" w:rsidR="0042569B" w:rsidRDefault="0042569B" w:rsidP="0042569B">
      <w:pPr>
        <w:pStyle w:val="TitlePageOrigin"/>
      </w:pPr>
    </w:p>
    <w:p w14:paraId="0FD55FC5" w14:textId="1AA8098B" w:rsidR="0042569B" w:rsidRPr="00201868" w:rsidRDefault="0042569B" w:rsidP="0042569B">
      <w:pPr>
        <w:pStyle w:val="TitlePageOrigin"/>
        <w:rPr>
          <w:color w:val="auto"/>
        </w:rPr>
      </w:pPr>
    </w:p>
    <w:p w14:paraId="07C7D0EA" w14:textId="4798E5B2" w:rsidR="0042569B" w:rsidRPr="00201868" w:rsidRDefault="0042569B" w:rsidP="0042569B">
      <w:pPr>
        <w:pStyle w:val="TitleSection"/>
        <w:rPr>
          <w:color w:val="auto"/>
        </w:rPr>
      </w:pPr>
      <w:r w:rsidRPr="00201868">
        <w:rPr>
          <w:color w:val="auto"/>
        </w:rPr>
        <w:lastRenderedPageBreak/>
        <w:t xml:space="preserve">A BILL to amend and reenact </w:t>
      </w:r>
      <w:r w:rsidR="00C17AD4">
        <w:rPr>
          <w:color w:val="auto"/>
        </w:rPr>
        <w:t>§</w:t>
      </w:r>
      <w:r w:rsidR="00D87AED">
        <w:rPr>
          <w:color w:val="auto"/>
        </w:rPr>
        <w:t>29-3D-2</w:t>
      </w:r>
      <w:r w:rsidRPr="00201868">
        <w:rPr>
          <w:color w:val="auto"/>
        </w:rPr>
        <w:t xml:space="preserve"> of</w:t>
      </w:r>
      <w:r w:rsidRPr="00201868">
        <w:rPr>
          <w:rFonts w:cs="Arial"/>
          <w:color w:val="auto"/>
        </w:rPr>
        <w:t xml:space="preserve"> the Code of West Virginia, 1931, as amended, relating to</w:t>
      </w:r>
      <w:r w:rsidR="00D87AED">
        <w:rPr>
          <w:rFonts w:cs="Arial"/>
          <w:color w:val="auto"/>
        </w:rPr>
        <w:t xml:space="preserve"> r</w:t>
      </w:r>
      <w:r w:rsidR="00D87AED" w:rsidRPr="00D87AED">
        <w:rPr>
          <w:rFonts w:cs="Arial"/>
          <w:color w:val="auto"/>
        </w:rPr>
        <w:t>emoving the requirement for an individual to be certified by a specific manufacturer to perform work on suppression systems</w:t>
      </w:r>
      <w:r w:rsidR="00B96841">
        <w:rPr>
          <w:rFonts w:cs="Arial"/>
          <w:color w:val="auto"/>
        </w:rPr>
        <w:t xml:space="preserve">. </w:t>
      </w:r>
    </w:p>
    <w:p w14:paraId="17A64FA7" w14:textId="77777777" w:rsidR="0042569B" w:rsidRPr="00201868" w:rsidRDefault="0042569B" w:rsidP="0042569B">
      <w:pPr>
        <w:pStyle w:val="EnactingClause"/>
        <w:rPr>
          <w:color w:val="auto"/>
        </w:rPr>
      </w:pPr>
      <w:r w:rsidRPr="00201868">
        <w:rPr>
          <w:color w:val="auto"/>
        </w:rPr>
        <w:t>Be it enacted by the Legislature of West Virginia:</w:t>
      </w:r>
    </w:p>
    <w:p w14:paraId="624A830F" w14:textId="77777777" w:rsidR="0042569B" w:rsidRPr="00201868" w:rsidRDefault="0042569B" w:rsidP="0042569B">
      <w:pPr>
        <w:pStyle w:val="EnactingClause"/>
        <w:rPr>
          <w:color w:val="auto"/>
        </w:rPr>
        <w:sectPr w:rsidR="0042569B" w:rsidRPr="00201868" w:rsidSect="00922BA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9CF698F" w14:textId="042669C9" w:rsidR="00922BAF" w:rsidRDefault="0042569B" w:rsidP="0042569B">
      <w:pPr>
        <w:pStyle w:val="ArticleHeading"/>
        <w:rPr>
          <w:rFonts w:cs="Arial"/>
          <w:color w:val="auto"/>
        </w:rPr>
      </w:pPr>
      <w:r w:rsidRPr="00201868">
        <w:rPr>
          <w:rFonts w:cs="Arial"/>
          <w:color w:val="auto"/>
        </w:rPr>
        <w:t xml:space="preserve">Article </w:t>
      </w:r>
      <w:r w:rsidR="00D87AED">
        <w:rPr>
          <w:rFonts w:cs="Arial"/>
          <w:color w:val="auto"/>
        </w:rPr>
        <w:t>3D. Supervision of Fire Protection Work.</w:t>
      </w:r>
    </w:p>
    <w:p w14:paraId="113AE0B9" w14:textId="77777777" w:rsidR="00922BAF" w:rsidRPr="00E46CD1" w:rsidRDefault="00922BAF" w:rsidP="0013242C">
      <w:pPr>
        <w:pStyle w:val="SectionHeading"/>
      </w:pPr>
      <w:r w:rsidRPr="00E46CD1">
        <w:t>§29-3D-2. Definitions.</w:t>
      </w:r>
    </w:p>
    <w:p w14:paraId="1ACBD11B" w14:textId="77777777" w:rsidR="00922BAF" w:rsidRDefault="00922BAF" w:rsidP="0013242C">
      <w:pPr>
        <w:pStyle w:val="SectionBody"/>
        <w:sectPr w:rsidR="00922BAF" w:rsidSect="00922BAF">
          <w:type w:val="continuous"/>
          <w:pgSz w:w="12240" w:h="15840" w:code="1"/>
          <w:pgMar w:top="1440" w:right="1440" w:bottom="1440" w:left="1440" w:header="720" w:footer="720" w:gutter="0"/>
          <w:lnNumType w:countBy="1" w:restart="newSection"/>
          <w:cols w:space="720"/>
          <w:titlePg/>
          <w:docGrid w:linePitch="360"/>
        </w:sectPr>
      </w:pPr>
    </w:p>
    <w:p w14:paraId="1821BF9E" w14:textId="77777777" w:rsidR="00922BAF" w:rsidRPr="00E46CD1" w:rsidRDefault="00922BAF" w:rsidP="0013242C">
      <w:pPr>
        <w:pStyle w:val="SectionBody"/>
      </w:pPr>
      <w:r w:rsidRPr="00E46CD1">
        <w:t>As used in this article and the legislative rules promulgated pursuant to this article:</w:t>
      </w:r>
    </w:p>
    <w:p w14:paraId="61C0DCD3" w14:textId="6AE00FB5" w:rsidR="00922BAF" w:rsidRPr="00E46CD1" w:rsidRDefault="001E2936" w:rsidP="0013242C">
      <w:pPr>
        <w:pStyle w:val="SectionBody"/>
      </w:pPr>
      <w:r>
        <w:t>"</w:t>
      </w:r>
      <w:r w:rsidR="00922BAF" w:rsidRPr="00E46CD1">
        <w:t>Combination fire/smoke damper</w:t>
      </w:r>
      <w:r>
        <w:t>"</w:t>
      </w:r>
      <w:r w:rsidR="00922BAF" w:rsidRPr="00E46CD1">
        <w:t xml:space="preserve"> means a device that meets both fire damper and smoke damper requirements.</w:t>
      </w:r>
    </w:p>
    <w:p w14:paraId="3EE46EFB" w14:textId="0A4E7E77" w:rsidR="00922BAF" w:rsidRPr="00E46CD1" w:rsidRDefault="001E2936" w:rsidP="0013242C">
      <w:pPr>
        <w:pStyle w:val="SectionBody"/>
      </w:pPr>
      <w:r>
        <w:t>"</w:t>
      </w:r>
      <w:r w:rsidR="00922BAF" w:rsidRPr="00E46CD1">
        <w:t>Damper</w:t>
      </w:r>
      <w:r>
        <w:t>"</w:t>
      </w:r>
      <w:r w:rsidR="00922BAF" w:rsidRPr="00E46CD1">
        <w:t xml:space="preserve"> means a fire damper, smoke damper, or combination fire/smoke damper.</w:t>
      </w:r>
    </w:p>
    <w:p w14:paraId="5C827557" w14:textId="2E5AB43C" w:rsidR="00922BAF" w:rsidRPr="00E46CD1" w:rsidRDefault="001E2936" w:rsidP="0013242C">
      <w:pPr>
        <w:pStyle w:val="SectionBody"/>
      </w:pPr>
      <w:r>
        <w:t>"</w:t>
      </w:r>
      <w:r w:rsidR="00922BAF" w:rsidRPr="00E46CD1">
        <w:t>Damper work</w:t>
      </w:r>
      <w:r>
        <w:t>"</w:t>
      </w:r>
      <w:r w:rsidR="00922BAF" w:rsidRPr="00E46CD1">
        <w:t xml:space="preserve"> means to install, test, maintain, or repair a damper.</w:t>
      </w:r>
    </w:p>
    <w:p w14:paraId="13DC6280" w14:textId="5EA60EF6" w:rsidR="00922BAF" w:rsidRPr="00E46CD1" w:rsidRDefault="001E2936" w:rsidP="0013242C">
      <w:pPr>
        <w:pStyle w:val="SectionBody"/>
      </w:pPr>
      <w:r>
        <w:t>"</w:t>
      </w:r>
      <w:r w:rsidR="00922BAF" w:rsidRPr="00E46CD1">
        <w:t>Engineered suppression systems installer</w:t>
      </w:r>
      <w:r>
        <w:t>"</w:t>
      </w:r>
      <w:r w:rsidR="00922BAF" w:rsidRPr="00E46CD1">
        <w:t xml:space="preserve"> means a person certified </w:t>
      </w:r>
      <w:r w:rsidR="00922BAF" w:rsidRPr="00922BAF">
        <w:rPr>
          <w:strike/>
        </w:rPr>
        <w:t xml:space="preserve">by a manufacturer </w:t>
      </w:r>
      <w:r w:rsidR="00922BAF" w:rsidRPr="00E46CD1">
        <w:t>to install, alter, extend, maintain, lay out, or repair an agent suppression system.</w:t>
      </w:r>
    </w:p>
    <w:p w14:paraId="08BB7E74" w14:textId="77C14BC5" w:rsidR="00922BAF" w:rsidRPr="00E46CD1" w:rsidRDefault="001E2936" w:rsidP="0013242C">
      <w:pPr>
        <w:pStyle w:val="SectionBody"/>
      </w:pPr>
      <w:r>
        <w:t>"</w:t>
      </w:r>
      <w:r w:rsidR="00922BAF" w:rsidRPr="00E46CD1">
        <w:t>Engineered Suppression Systems Technician</w:t>
      </w:r>
      <w:r>
        <w:t>"</w:t>
      </w:r>
      <w:r w:rsidR="00922BAF" w:rsidRPr="00E46CD1">
        <w:t xml:space="preserve"> means a person certified by a manufacturer to maintain or repair an agent suppression system.</w:t>
      </w:r>
    </w:p>
    <w:p w14:paraId="1BEED33A" w14:textId="2A328C28" w:rsidR="00922BAF" w:rsidRPr="00E46CD1" w:rsidRDefault="001E2936" w:rsidP="0013242C">
      <w:pPr>
        <w:pStyle w:val="SectionBody"/>
      </w:pPr>
      <w:r>
        <w:t>"</w:t>
      </w:r>
      <w:r w:rsidR="00922BAF" w:rsidRPr="00E46CD1">
        <w:t>Fire damper</w:t>
      </w:r>
      <w:r>
        <w:t>"</w:t>
      </w:r>
      <w:r w:rsidR="00922BAF" w:rsidRPr="00E46CD1">
        <w:t xml:space="preserve"> means a device installed in an air distribution system, designed to close automatically upon detection of heat, to interrupt migratory airflow, and to restrict the passage of flame. Fire dampers are classified for use in either static systems or for dynamic systems, where the dampers are rated for closure under airflow.</w:t>
      </w:r>
    </w:p>
    <w:p w14:paraId="342A1C8E" w14:textId="1A56B9A4" w:rsidR="00922BAF" w:rsidRPr="00E46CD1" w:rsidRDefault="001E2936" w:rsidP="0013242C">
      <w:pPr>
        <w:pStyle w:val="SectionBody"/>
      </w:pPr>
      <w:r>
        <w:t>"</w:t>
      </w:r>
      <w:r w:rsidR="00922BAF" w:rsidRPr="00E46CD1">
        <w:t>Fire protection layout technician</w:t>
      </w:r>
      <w:r>
        <w:t>"</w:t>
      </w:r>
      <w:r w:rsidR="00922BAF" w:rsidRPr="00E46CD1">
        <w:t xml:space="preserve"> is an individual who has achieved National Institute for Certification in Engineering Technologies (NICET) Level III, or has achieved from the National Fire Protection Association a certification in Certified Water Based Systems Professional (CWBSP), or has passed an exam approved by the state Fire Marshal from the National Inspection Testing Certification (NITC) organization, or higher certification as recognized by the state Fire Marshal, and who has the knowledge, experience, and skills necessary to lay out fire protection systems based on engineering design documents.</w:t>
      </w:r>
    </w:p>
    <w:p w14:paraId="4E964E2C" w14:textId="33011654" w:rsidR="00922BAF" w:rsidRPr="00E46CD1" w:rsidRDefault="001E2936" w:rsidP="0013242C">
      <w:pPr>
        <w:pStyle w:val="SectionBody"/>
      </w:pPr>
      <w:r>
        <w:lastRenderedPageBreak/>
        <w:t>"</w:t>
      </w:r>
      <w:r w:rsidR="00922BAF" w:rsidRPr="00E46CD1">
        <w:t>Fire protection system</w:t>
      </w:r>
      <w:r>
        <w:t>"</w:t>
      </w:r>
      <w:r w:rsidR="00922BAF" w:rsidRPr="00E46CD1">
        <w:t xml:space="preserve"> means any fire protection suppression device or system designed, installed, and maintained in accordance with the applicable National Fire Protection Association (NFPA) codes and standards, but does not include public or private mobile fire vehicles.</w:t>
      </w:r>
    </w:p>
    <w:p w14:paraId="7741DEF9" w14:textId="366AB8F2" w:rsidR="00922BAF" w:rsidRPr="00E46CD1" w:rsidRDefault="001E2936" w:rsidP="0013242C">
      <w:pPr>
        <w:pStyle w:val="SectionBody"/>
      </w:pPr>
      <w:r>
        <w:t>"</w:t>
      </w:r>
      <w:r w:rsidR="00922BAF" w:rsidRPr="00E46CD1">
        <w:t>Fire protection work</w:t>
      </w:r>
      <w:r>
        <w:t>"</w:t>
      </w:r>
      <w:r w:rsidR="00922BAF" w:rsidRPr="00E46CD1">
        <w:t xml:space="preserve"> means the installation, alteration, extension, maintenance, or testing of all piping, materials, and equipment inside a building, including the use of shop drawings prepared by a fire protection layout technician, in connection with the discharge of water, other special fluids, chemicals, or gases, and backflow preventers for fire protection for the express purpose of extinguishing or controlling fire.</w:t>
      </w:r>
    </w:p>
    <w:p w14:paraId="3513F35D" w14:textId="4F31380E" w:rsidR="00922BAF" w:rsidRPr="00E46CD1" w:rsidRDefault="001E2936" w:rsidP="0013242C">
      <w:pPr>
        <w:pStyle w:val="SectionBody"/>
      </w:pPr>
      <w:r>
        <w:t>"</w:t>
      </w:r>
      <w:r w:rsidR="00922BAF" w:rsidRPr="00E46CD1">
        <w:t>Journeyman sprinkler fitter</w:t>
      </w:r>
      <w:r>
        <w:t>"</w:t>
      </w:r>
      <w:r w:rsidR="00922BAF" w:rsidRPr="00E46CD1">
        <w:t xml:space="preserve"> means a person qualified by at least 2,000 hours of work experience installing, adjusting, repairing, and dismantling fire protection systems and who is competent to instruct and supervise fire protection work: </w:t>
      </w:r>
      <w:r w:rsidR="00922BAF" w:rsidRPr="0013242C">
        <w:rPr>
          <w:i/>
        </w:rPr>
        <w:t>Provided</w:t>
      </w:r>
      <w:r w:rsidR="00922BAF" w:rsidRPr="00E46CD1">
        <w:rPr>
          <w:iCs/>
        </w:rPr>
        <w:t>,</w:t>
      </w:r>
      <w:r w:rsidR="00922BAF" w:rsidRPr="00E46CD1">
        <w:t xml:space="preserve"> That current license renewal exemptions to examinations apply.</w:t>
      </w:r>
    </w:p>
    <w:p w14:paraId="596C08D5" w14:textId="53A08D63" w:rsidR="00922BAF" w:rsidRPr="00E46CD1" w:rsidRDefault="001E2936" w:rsidP="0013242C">
      <w:pPr>
        <w:pStyle w:val="SectionBody"/>
      </w:pPr>
      <w:r>
        <w:t>"</w:t>
      </w:r>
      <w:r w:rsidR="00922BAF" w:rsidRPr="00E46CD1">
        <w:t>License</w:t>
      </w:r>
      <w:r>
        <w:t>"</w:t>
      </w:r>
      <w:r w:rsidR="00922BAF" w:rsidRPr="00E46CD1">
        <w:t xml:space="preserve"> means a valid and current license issued by the State Fire Marshal in accordance with the provisions of this article.</w:t>
      </w:r>
    </w:p>
    <w:p w14:paraId="209BA940" w14:textId="7C2B269B" w:rsidR="00922BAF" w:rsidRPr="00E46CD1" w:rsidRDefault="001E2936" w:rsidP="0013242C">
      <w:pPr>
        <w:pStyle w:val="SectionBody"/>
      </w:pPr>
      <w:r>
        <w:t>"</w:t>
      </w:r>
      <w:r w:rsidR="00922BAF" w:rsidRPr="00E46CD1">
        <w:t>Portable fire extinguisher technician</w:t>
      </w:r>
      <w:r>
        <w:t>"</w:t>
      </w:r>
      <w:r w:rsidR="00922BAF" w:rsidRPr="00E46CD1">
        <w:t xml:space="preserve"> means a person certified in accordance with NFPA 10 to install, maintain, repair, and certify portable fire extinguishers as defined by NFPA 10.</w:t>
      </w:r>
    </w:p>
    <w:p w14:paraId="0EB8B5E0" w14:textId="7CA54B77" w:rsidR="00922BAF" w:rsidRPr="00E46CD1" w:rsidRDefault="001E2936" w:rsidP="0013242C">
      <w:pPr>
        <w:pStyle w:val="SectionBody"/>
      </w:pPr>
      <w:r>
        <w:t>"</w:t>
      </w:r>
      <w:r w:rsidR="00922BAF" w:rsidRPr="00E46CD1">
        <w:t>Preengineered suppression systems installer</w:t>
      </w:r>
      <w:r>
        <w:t>"</w:t>
      </w:r>
      <w:r w:rsidR="00922BAF" w:rsidRPr="00E46CD1">
        <w:t xml:space="preserve"> means a person certified </w:t>
      </w:r>
      <w:r w:rsidR="00922BAF" w:rsidRPr="00922BAF">
        <w:rPr>
          <w:strike/>
        </w:rPr>
        <w:t>by a manufacturer</w:t>
      </w:r>
      <w:r w:rsidR="00922BAF" w:rsidRPr="00E46CD1">
        <w:t xml:space="preserve"> to install, alter, extend, maintain, lay out, or repair an agent suppression system.</w:t>
      </w:r>
    </w:p>
    <w:p w14:paraId="5F25F9A3" w14:textId="71B76CB7" w:rsidR="00922BAF" w:rsidRPr="00E46CD1" w:rsidRDefault="001E2936" w:rsidP="0013242C">
      <w:pPr>
        <w:pStyle w:val="SectionBody"/>
      </w:pPr>
      <w:r>
        <w:t>"</w:t>
      </w:r>
      <w:r w:rsidR="00922BAF" w:rsidRPr="00E46CD1">
        <w:t>Preengineered suppression systems technician</w:t>
      </w:r>
      <w:r>
        <w:t>"</w:t>
      </w:r>
      <w:r w:rsidR="00922BAF" w:rsidRPr="00E46CD1">
        <w:t xml:space="preserve"> means a person certified to maintain or repair an agent suppression system.</w:t>
      </w:r>
    </w:p>
    <w:p w14:paraId="4EE6C2F2" w14:textId="7455A401" w:rsidR="00922BAF" w:rsidRPr="00E46CD1" w:rsidRDefault="001E2936" w:rsidP="0013242C">
      <w:pPr>
        <w:pStyle w:val="SectionBody"/>
      </w:pPr>
      <w:r>
        <w:t>"</w:t>
      </w:r>
      <w:r w:rsidR="00922BAF" w:rsidRPr="00E46CD1">
        <w:t>Single family dwelling</w:t>
      </w:r>
      <w:r>
        <w:t>"</w:t>
      </w:r>
      <w:r w:rsidR="00922BAF" w:rsidRPr="00E46CD1">
        <w:t xml:space="preserve"> means a building which is occupied as, or designed or intended for occupancy as, a single residence for one or more persons.</w:t>
      </w:r>
    </w:p>
    <w:p w14:paraId="05D1AADD" w14:textId="3A42A8B1" w:rsidR="00922BAF" w:rsidRPr="008F7AD7" w:rsidRDefault="001E2936" w:rsidP="0013242C">
      <w:pPr>
        <w:pStyle w:val="SectionBody"/>
      </w:pPr>
      <w:r>
        <w:t>"</w:t>
      </w:r>
      <w:r w:rsidR="00922BAF" w:rsidRPr="00E46CD1">
        <w:t>Smoke damper</w:t>
      </w:r>
      <w:r>
        <w:t>"</w:t>
      </w:r>
      <w:r w:rsidR="00922BAF" w:rsidRPr="00E46CD1">
        <w:t xml:space="preserve"> means a device within an operating (dynamic) air distribution system to control the movement of smoke.</w:t>
      </w:r>
    </w:p>
    <w:p w14:paraId="35385FF1" w14:textId="77777777" w:rsidR="00922BAF" w:rsidRDefault="00922BAF" w:rsidP="0042569B">
      <w:pPr>
        <w:pStyle w:val="ArticleHeading"/>
        <w:rPr>
          <w:rFonts w:cs="Arial"/>
          <w:color w:val="auto"/>
        </w:rPr>
        <w:sectPr w:rsidR="00922BAF" w:rsidSect="00922BAF">
          <w:type w:val="continuous"/>
          <w:pgSz w:w="12240" w:h="15840" w:code="1"/>
          <w:pgMar w:top="1440" w:right="1440" w:bottom="1440" w:left="1440" w:header="720" w:footer="720" w:gutter="0"/>
          <w:lnNumType w:countBy="1" w:restart="newSection"/>
          <w:cols w:space="720"/>
          <w:titlePg/>
          <w:docGrid w:linePitch="360"/>
        </w:sectPr>
      </w:pPr>
    </w:p>
    <w:p w14:paraId="71589B1F" w14:textId="77777777" w:rsidR="00922BAF" w:rsidRDefault="00922BAF" w:rsidP="0042569B">
      <w:pPr>
        <w:pStyle w:val="ArticleHeading"/>
        <w:rPr>
          <w:rFonts w:cs="Arial"/>
          <w:color w:val="auto"/>
        </w:rPr>
      </w:pPr>
    </w:p>
    <w:p w14:paraId="0D754A0B" w14:textId="50F4CBA9" w:rsidR="00C1472E" w:rsidRPr="00C1472E" w:rsidRDefault="00C1472E" w:rsidP="00C1472E">
      <w:pPr>
        <w:pStyle w:val="Note"/>
      </w:pPr>
      <w:r w:rsidRPr="00C1472E">
        <w:lastRenderedPageBreak/>
        <w:t xml:space="preserve">NOTE: The purpose of this bill is to </w:t>
      </w:r>
      <w:r w:rsidR="00922BAF" w:rsidRPr="00922BAF">
        <w:t>remov</w:t>
      </w:r>
      <w:r w:rsidR="00922BAF">
        <w:t>e</w:t>
      </w:r>
      <w:r w:rsidR="00922BAF" w:rsidRPr="00922BAF">
        <w:t xml:space="preserve"> the requirement for an individual to be certified by a specific manufacturer to perform work on suppression systems.</w:t>
      </w:r>
    </w:p>
    <w:p w14:paraId="5631528B" w14:textId="67A64955" w:rsidR="00C1472E" w:rsidRPr="00201868" w:rsidRDefault="00C1472E" w:rsidP="00C1472E">
      <w:pPr>
        <w:pStyle w:val="Note"/>
      </w:pPr>
      <w:r w:rsidRPr="00C1472E">
        <w:t>Strike-throughs indicate language that would be stricken from a heading or the present law and underscoring indicates new language that would be added.</w:t>
      </w:r>
    </w:p>
    <w:bookmarkEnd w:id="0"/>
    <w:p w14:paraId="6884C2C4" w14:textId="77777777" w:rsidR="00E831B3" w:rsidRDefault="00E831B3" w:rsidP="00DC36F6">
      <w:pPr>
        <w:pStyle w:val="References"/>
        <w:ind w:left="0"/>
        <w:jc w:val="left"/>
      </w:pPr>
    </w:p>
    <w:sectPr w:rsidR="00E831B3" w:rsidSect="00922BA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82452" w14:textId="77777777" w:rsidR="007F7BC4" w:rsidRPr="00B844FE" w:rsidRDefault="007F7BC4" w:rsidP="00B844FE">
      <w:r>
        <w:separator/>
      </w:r>
    </w:p>
  </w:endnote>
  <w:endnote w:type="continuationSeparator" w:id="0">
    <w:p w14:paraId="4C89CD29" w14:textId="77777777" w:rsidR="007F7BC4" w:rsidRPr="00B844FE" w:rsidRDefault="007F7BC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FA8F" w14:textId="77777777" w:rsidR="0042569B" w:rsidRDefault="0042569B" w:rsidP="000875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174D22" w14:textId="77777777" w:rsidR="0042569B" w:rsidRPr="0042569B" w:rsidRDefault="0042569B" w:rsidP="00425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F3BA" w14:textId="2411CE05" w:rsidR="0042569B" w:rsidRDefault="0042569B" w:rsidP="000875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2D9704" w14:textId="3F90225F" w:rsidR="0042569B" w:rsidRPr="0042569B" w:rsidRDefault="0042569B" w:rsidP="00425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B8099" w14:textId="77777777" w:rsidR="007F7BC4" w:rsidRPr="00B844FE" w:rsidRDefault="007F7BC4" w:rsidP="00B844FE">
      <w:r>
        <w:separator/>
      </w:r>
    </w:p>
  </w:footnote>
  <w:footnote w:type="continuationSeparator" w:id="0">
    <w:p w14:paraId="1B9B5E04" w14:textId="77777777" w:rsidR="007F7BC4" w:rsidRPr="00B844FE" w:rsidRDefault="007F7BC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A0C0" w14:textId="68BCDE04" w:rsidR="0042569B" w:rsidRPr="0042569B" w:rsidRDefault="0042569B" w:rsidP="0042569B">
    <w:pPr>
      <w:pStyle w:val="Header"/>
    </w:pPr>
    <w:r>
      <w:t>CS for SB 442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A78F" w14:textId="18626B74" w:rsidR="0042569B" w:rsidRPr="0042569B" w:rsidRDefault="00C1472E" w:rsidP="00C1472E">
    <w:pPr>
      <w:pStyle w:val="HeaderStyle"/>
    </w:pPr>
    <w:r>
      <w:t xml:space="preserve">Intr </w:t>
    </w:r>
    <w:r w:rsidR="00922BAF">
      <w:t>H</w:t>
    </w:r>
    <w:r>
      <w:t>B</w:t>
    </w:r>
    <w:r>
      <w:tab/>
    </w:r>
    <w:r>
      <w:tab/>
    </w:r>
    <w:sdt>
      <w:sdtPr>
        <w:alias w:val="CBD Number"/>
        <w:tag w:val="CBD Number"/>
        <w:id w:val="629221361"/>
        <w:placeholder>
          <w:docPart w:val="DefaultPlaceholder_-1854013440"/>
        </w:placeholder>
      </w:sdtPr>
      <w:sdtEndPr/>
      <w:sdtContent>
        <w:r>
          <w:t>2025R</w:t>
        </w:r>
        <w:r w:rsidR="001E02EF">
          <w:t>2</w:t>
        </w:r>
        <w:r w:rsidR="00922BAF">
          <w:t>934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24787428">
    <w:abstractNumId w:val="0"/>
  </w:num>
  <w:num w:numId="2" w16cid:durableId="84308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C7"/>
    <w:rsid w:val="00002112"/>
    <w:rsid w:val="0000526A"/>
    <w:rsid w:val="00041943"/>
    <w:rsid w:val="00085D22"/>
    <w:rsid w:val="000B4487"/>
    <w:rsid w:val="000C5C77"/>
    <w:rsid w:val="0010070F"/>
    <w:rsid w:val="00106929"/>
    <w:rsid w:val="0012246A"/>
    <w:rsid w:val="0015112E"/>
    <w:rsid w:val="001552E7"/>
    <w:rsid w:val="001566B4"/>
    <w:rsid w:val="00175B38"/>
    <w:rsid w:val="001C279E"/>
    <w:rsid w:val="001D459E"/>
    <w:rsid w:val="001E02EF"/>
    <w:rsid w:val="001E2936"/>
    <w:rsid w:val="00230763"/>
    <w:rsid w:val="002325BF"/>
    <w:rsid w:val="00251E66"/>
    <w:rsid w:val="0027011C"/>
    <w:rsid w:val="00274200"/>
    <w:rsid w:val="00274444"/>
    <w:rsid w:val="00275740"/>
    <w:rsid w:val="00282555"/>
    <w:rsid w:val="002A0269"/>
    <w:rsid w:val="002A2FB8"/>
    <w:rsid w:val="002C0CC5"/>
    <w:rsid w:val="00301F44"/>
    <w:rsid w:val="00303684"/>
    <w:rsid w:val="003143F5"/>
    <w:rsid w:val="00314854"/>
    <w:rsid w:val="0035418A"/>
    <w:rsid w:val="00365920"/>
    <w:rsid w:val="003B35B1"/>
    <w:rsid w:val="003C222B"/>
    <w:rsid w:val="003C51CD"/>
    <w:rsid w:val="003F0BCF"/>
    <w:rsid w:val="00410475"/>
    <w:rsid w:val="004247A2"/>
    <w:rsid w:val="0042569B"/>
    <w:rsid w:val="004B2795"/>
    <w:rsid w:val="004C13DD"/>
    <w:rsid w:val="004D620C"/>
    <w:rsid w:val="004E3441"/>
    <w:rsid w:val="0053289F"/>
    <w:rsid w:val="00571DC3"/>
    <w:rsid w:val="005A5366"/>
    <w:rsid w:val="005C5CEE"/>
    <w:rsid w:val="00637E73"/>
    <w:rsid w:val="006471C6"/>
    <w:rsid w:val="006565E8"/>
    <w:rsid w:val="006865E9"/>
    <w:rsid w:val="00691F3E"/>
    <w:rsid w:val="00694BFB"/>
    <w:rsid w:val="006A106B"/>
    <w:rsid w:val="006C523D"/>
    <w:rsid w:val="006D4036"/>
    <w:rsid w:val="006F7555"/>
    <w:rsid w:val="00703383"/>
    <w:rsid w:val="007625D4"/>
    <w:rsid w:val="007B5733"/>
    <w:rsid w:val="007E02CF"/>
    <w:rsid w:val="007F1CF5"/>
    <w:rsid w:val="007F7BC4"/>
    <w:rsid w:val="0081249D"/>
    <w:rsid w:val="00832B6B"/>
    <w:rsid w:val="00834EDE"/>
    <w:rsid w:val="008736AA"/>
    <w:rsid w:val="008904BE"/>
    <w:rsid w:val="008A0D6C"/>
    <w:rsid w:val="008A1D3F"/>
    <w:rsid w:val="008D275D"/>
    <w:rsid w:val="008F194C"/>
    <w:rsid w:val="00914931"/>
    <w:rsid w:val="00922BAF"/>
    <w:rsid w:val="00952402"/>
    <w:rsid w:val="00954ED2"/>
    <w:rsid w:val="00980327"/>
    <w:rsid w:val="009A0AC0"/>
    <w:rsid w:val="009D419C"/>
    <w:rsid w:val="009F1067"/>
    <w:rsid w:val="00A301C7"/>
    <w:rsid w:val="00A31E01"/>
    <w:rsid w:val="00A35B03"/>
    <w:rsid w:val="00A527AD"/>
    <w:rsid w:val="00A718CF"/>
    <w:rsid w:val="00A72E7C"/>
    <w:rsid w:val="00AB371A"/>
    <w:rsid w:val="00AC3B58"/>
    <w:rsid w:val="00AE48A0"/>
    <w:rsid w:val="00AE61BE"/>
    <w:rsid w:val="00AF09E0"/>
    <w:rsid w:val="00B16F25"/>
    <w:rsid w:val="00B24422"/>
    <w:rsid w:val="00B350B7"/>
    <w:rsid w:val="00B6149D"/>
    <w:rsid w:val="00B6717E"/>
    <w:rsid w:val="00B80C20"/>
    <w:rsid w:val="00B844FE"/>
    <w:rsid w:val="00B96841"/>
    <w:rsid w:val="00BC562B"/>
    <w:rsid w:val="00C1472E"/>
    <w:rsid w:val="00C17AD4"/>
    <w:rsid w:val="00C33014"/>
    <w:rsid w:val="00C33434"/>
    <w:rsid w:val="00C34869"/>
    <w:rsid w:val="00C42EB6"/>
    <w:rsid w:val="00C77A02"/>
    <w:rsid w:val="00C85096"/>
    <w:rsid w:val="00CB20EF"/>
    <w:rsid w:val="00CD12CB"/>
    <w:rsid w:val="00CD36CF"/>
    <w:rsid w:val="00CD3F81"/>
    <w:rsid w:val="00CF1DCA"/>
    <w:rsid w:val="00D54447"/>
    <w:rsid w:val="00D579FC"/>
    <w:rsid w:val="00D827A8"/>
    <w:rsid w:val="00D8424C"/>
    <w:rsid w:val="00D84EB5"/>
    <w:rsid w:val="00D87AED"/>
    <w:rsid w:val="00DA5C23"/>
    <w:rsid w:val="00DB6B2F"/>
    <w:rsid w:val="00DC36F6"/>
    <w:rsid w:val="00DE526B"/>
    <w:rsid w:val="00DF199D"/>
    <w:rsid w:val="00DF4120"/>
    <w:rsid w:val="00DF62A6"/>
    <w:rsid w:val="00E01542"/>
    <w:rsid w:val="00E2485B"/>
    <w:rsid w:val="00E365F1"/>
    <w:rsid w:val="00E62F48"/>
    <w:rsid w:val="00E831B3"/>
    <w:rsid w:val="00EB203E"/>
    <w:rsid w:val="00EE70CB"/>
    <w:rsid w:val="00EF6030"/>
    <w:rsid w:val="00F23775"/>
    <w:rsid w:val="00F41CA2"/>
    <w:rsid w:val="00F443C0"/>
    <w:rsid w:val="00F50749"/>
    <w:rsid w:val="00F62EFB"/>
    <w:rsid w:val="00F87324"/>
    <w:rsid w:val="00F939A4"/>
    <w:rsid w:val="00FA7B09"/>
    <w:rsid w:val="00FB4C4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53A44"/>
  <w15:chartTrackingRefBased/>
  <w15:docId w15:val="{3319310F-6A9B-4603-90AF-CA7D1CC6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42569B"/>
  </w:style>
  <w:style w:type="character" w:customStyle="1" w:styleId="SectionBodyChar">
    <w:name w:val="Section Body Char"/>
    <w:link w:val="SectionBody"/>
    <w:rsid w:val="00C17AD4"/>
    <w:rPr>
      <w:rFonts w:eastAsia="Calibri"/>
      <w:color w:val="000000"/>
    </w:rPr>
  </w:style>
  <w:style w:type="character" w:customStyle="1" w:styleId="SectionHeadingChar">
    <w:name w:val="Section Heading Char"/>
    <w:link w:val="SectionHeading"/>
    <w:rsid w:val="00C17AD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43667B12EB48D182151877F46BBF0D"/>
        <w:category>
          <w:name w:val="General"/>
          <w:gallery w:val="placeholder"/>
        </w:category>
        <w:types>
          <w:type w:val="bbPlcHdr"/>
        </w:types>
        <w:behaviors>
          <w:behavior w:val="content"/>
        </w:behaviors>
        <w:guid w:val="{F6E7EB65-8469-41E9-A589-2D0044217578}"/>
      </w:docPartPr>
      <w:docPartBody>
        <w:p w:rsidR="005546D5" w:rsidRDefault="005546D5">
          <w:pPr>
            <w:pStyle w:val="0A43667B12EB48D182151877F46BBF0D"/>
          </w:pPr>
          <w:r w:rsidRPr="00B844FE">
            <w:t>[Type here]</w:t>
          </w:r>
        </w:p>
      </w:docPartBody>
    </w:docPart>
    <w:docPart>
      <w:docPartPr>
        <w:name w:val="EC1CCB84AD5E4065B1354FB428F3B623"/>
        <w:category>
          <w:name w:val="General"/>
          <w:gallery w:val="placeholder"/>
        </w:category>
        <w:types>
          <w:type w:val="bbPlcHdr"/>
        </w:types>
        <w:behaviors>
          <w:behavior w:val="content"/>
        </w:behaviors>
        <w:guid w:val="{48048A48-D32A-4891-ACFB-ADA8DFD06503}"/>
      </w:docPartPr>
      <w:docPartBody>
        <w:p w:rsidR="005546D5" w:rsidRDefault="005546D5">
          <w:pPr>
            <w:pStyle w:val="EC1CCB84AD5E4065B1354FB428F3B623"/>
          </w:pPr>
          <w:r w:rsidRPr="00B844FE">
            <w:t>Number</w:t>
          </w:r>
        </w:p>
      </w:docPartBody>
    </w:docPart>
    <w:docPart>
      <w:docPartPr>
        <w:name w:val="DefaultPlaceholder_-1854013440"/>
        <w:category>
          <w:name w:val="General"/>
          <w:gallery w:val="placeholder"/>
        </w:category>
        <w:types>
          <w:type w:val="bbPlcHdr"/>
        </w:types>
        <w:behaviors>
          <w:behavior w:val="content"/>
        </w:behaviors>
        <w:guid w:val="{58CBD149-1753-4C66-B6A8-36405AD7BA06}"/>
      </w:docPartPr>
      <w:docPartBody>
        <w:p w:rsidR="00E94A5E" w:rsidRDefault="00E94A5E">
          <w:r w:rsidRPr="00770E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D5"/>
    <w:rsid w:val="00274444"/>
    <w:rsid w:val="005546D5"/>
    <w:rsid w:val="00593276"/>
    <w:rsid w:val="006F7555"/>
    <w:rsid w:val="007317F1"/>
    <w:rsid w:val="007B5733"/>
    <w:rsid w:val="008A1D3F"/>
    <w:rsid w:val="00B6717E"/>
    <w:rsid w:val="00B97FB6"/>
    <w:rsid w:val="00D827A8"/>
    <w:rsid w:val="00D84EB5"/>
    <w:rsid w:val="00E94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3667B12EB48D182151877F46BBF0D">
    <w:name w:val="0A43667B12EB48D182151877F46BBF0D"/>
  </w:style>
  <w:style w:type="paragraph" w:customStyle="1" w:styleId="EC1CCB84AD5E4065B1354FB428F3B623">
    <w:name w:val="EC1CCB84AD5E4065B1354FB428F3B623"/>
  </w:style>
  <w:style w:type="character" w:styleId="PlaceholderText">
    <w:name w:val="Placeholder Text"/>
    <w:basedOn w:val="DefaultParagraphFont"/>
    <w:uiPriority w:val="99"/>
    <w:semiHidden/>
    <w:rsid w:val="00E94A5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Mowen</dc:creator>
  <cp:keywords/>
  <dc:description/>
  <cp:lastModifiedBy>Sam Rowe</cp:lastModifiedBy>
  <cp:revision>2</cp:revision>
  <cp:lastPrinted>2024-02-23T02:05:00Z</cp:lastPrinted>
  <dcterms:created xsi:type="dcterms:W3CDTF">2025-03-17T12:55:00Z</dcterms:created>
  <dcterms:modified xsi:type="dcterms:W3CDTF">2025-03-17T12:55:00Z</dcterms:modified>
</cp:coreProperties>
</file>